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7D54B1" w14:textId="17C291A8" w:rsidR="00E66558" w:rsidRDefault="009D71E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w:t>
      </w:r>
      <w:proofErr w:type="gramStart"/>
      <w:r>
        <w:rPr>
          <w:b w:val="0"/>
          <w:bCs/>
          <w:color w:val="auto"/>
          <w:sz w:val="24"/>
          <w:szCs w:val="24"/>
        </w:rPr>
        <w:t>year</w:t>
      </w:r>
      <w:proofErr w:type="gramEnd"/>
      <w:r>
        <w:rPr>
          <w:b w:val="0"/>
          <w:bCs/>
          <w:color w:val="auto"/>
          <w:sz w:val="24"/>
          <w:szCs w:val="24"/>
        </w:rPr>
        <w:t xml:space="preserve">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672"/>
        <w:gridCol w:w="3040"/>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B131B6" w:rsidRDefault="009D71E8">
            <w:pPr>
              <w:pStyle w:val="TableRow"/>
            </w:pPr>
            <w:r w:rsidRPr="00B131B6">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28BC9EA" w:rsidR="00E66558" w:rsidRPr="00B131B6" w:rsidRDefault="007810DE">
            <w:pPr>
              <w:pStyle w:val="TableRow"/>
            </w:pPr>
            <w:r w:rsidRPr="00B131B6">
              <w:t>St John the Evangelist Infant and Nursery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B131B6" w:rsidRDefault="009D71E8">
            <w:pPr>
              <w:pStyle w:val="TableRow"/>
            </w:pPr>
            <w:r w:rsidRPr="00B131B6">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2A7D04B" w:rsidR="00E66558" w:rsidRPr="00B131B6" w:rsidRDefault="00F61C91">
            <w:pPr>
              <w:pStyle w:val="TableRow"/>
            </w:pPr>
            <w:r>
              <w:t>179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B131B6" w:rsidRDefault="009D71E8">
            <w:pPr>
              <w:pStyle w:val="TableRow"/>
            </w:pPr>
            <w:r w:rsidRPr="00B131B6">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B80C311" w:rsidR="00E66558" w:rsidRPr="00B131B6" w:rsidRDefault="002838FF">
            <w:pPr>
              <w:pStyle w:val="TableRow"/>
            </w:pPr>
            <w:r w:rsidRPr="002838FF">
              <w:rPr>
                <w:color w:val="FF0000"/>
              </w:rPr>
              <w:t>17% (</w:t>
            </w:r>
            <w:r w:rsidR="00F61C91" w:rsidRPr="002838FF">
              <w:rPr>
                <w:color w:val="FF0000"/>
              </w:rPr>
              <w:t xml:space="preserve">30 </w:t>
            </w:r>
            <w:r w:rsidRPr="002838FF">
              <w:rPr>
                <w:color w:val="FF0000"/>
              </w:rPr>
              <w:t xml:space="preserve">pupils </w:t>
            </w:r>
            <w:r w:rsidR="00F61C91">
              <w:t>including SGO and Service)</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B131B6" w:rsidRDefault="009D71E8">
            <w:pPr>
              <w:pStyle w:val="TableRow"/>
            </w:pPr>
            <w:r w:rsidRPr="00B131B6">
              <w:t xml:space="preserve">Academic year/years that our current pupil premium strategy plan covers </w:t>
            </w:r>
            <w:r w:rsidRPr="00B131B6">
              <w:rPr>
                <w:b/>
                <w:bCs/>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07F605C" w:rsidR="00E66558" w:rsidRPr="00B131B6" w:rsidRDefault="00EB7684">
            <w:pPr>
              <w:pStyle w:val="TableRow"/>
            </w:pPr>
            <w:r w:rsidRPr="00B131B6">
              <w:t>2021-2024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B131B6" w:rsidRDefault="009D71E8">
            <w:pPr>
              <w:pStyle w:val="TableRow"/>
            </w:pPr>
            <w:r w:rsidRPr="00B131B6">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2D1020B" w:rsidR="00E66558" w:rsidRPr="00B131B6" w:rsidRDefault="00BA0C7F">
            <w:pPr>
              <w:pStyle w:val="TableRow"/>
            </w:pPr>
            <w:r w:rsidRPr="00B131B6">
              <w:t>September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B131B6" w:rsidRDefault="009D71E8">
            <w:pPr>
              <w:pStyle w:val="TableRow"/>
            </w:pPr>
            <w:r w:rsidRPr="00B131B6">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6366A78" w:rsidR="00E66558" w:rsidRPr="00B131B6" w:rsidRDefault="00BA0C7F">
            <w:pPr>
              <w:pStyle w:val="TableRow"/>
            </w:pPr>
            <w:r w:rsidRPr="00B131B6">
              <w:t>July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B131B6" w:rsidRDefault="009D71E8">
            <w:pPr>
              <w:pStyle w:val="TableRow"/>
            </w:pPr>
            <w:r w:rsidRPr="00B131B6">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74D49F6" w:rsidR="00E66558" w:rsidRPr="00B131B6" w:rsidRDefault="00BA0C7F">
            <w:pPr>
              <w:pStyle w:val="TableRow"/>
            </w:pPr>
            <w:r w:rsidRPr="00B131B6">
              <w:t>Keith Harvey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B131B6" w:rsidRDefault="009D71E8">
            <w:pPr>
              <w:pStyle w:val="TableRow"/>
            </w:pPr>
            <w:r w:rsidRPr="00B131B6">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7A50738" w:rsidR="00E66558" w:rsidRPr="00B131B6" w:rsidRDefault="007810DE">
            <w:pPr>
              <w:pStyle w:val="TableRow"/>
            </w:pPr>
            <w:r w:rsidRPr="00B131B6">
              <w:t>Kat</w:t>
            </w:r>
            <w:r w:rsidR="006E7158" w:rsidRPr="00B131B6">
              <w:t>y</w:t>
            </w:r>
            <w:r w:rsidRPr="00B131B6">
              <w:t xml:space="preserve"> Blakemore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B131B6" w:rsidRDefault="009D71E8">
            <w:pPr>
              <w:pStyle w:val="TableRow"/>
            </w:pPr>
            <w:r w:rsidRPr="00B131B6">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B7756C5" w:rsidR="00E66558" w:rsidRPr="00B131B6" w:rsidRDefault="007810DE">
            <w:pPr>
              <w:pStyle w:val="TableRow"/>
            </w:pPr>
            <w:r w:rsidRPr="00B131B6">
              <w:t xml:space="preserve">Jane </w:t>
            </w:r>
            <w:proofErr w:type="spellStart"/>
            <w:r w:rsidRPr="00B131B6">
              <w:t>Renouf</w:t>
            </w:r>
            <w:proofErr w:type="spellEnd"/>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00A6AC0" w:rsidR="00E66558" w:rsidRDefault="009D71E8">
            <w:pPr>
              <w:pStyle w:val="TableRow"/>
            </w:pPr>
            <w:r>
              <w:t>£</w:t>
            </w:r>
            <w:r w:rsidR="00A66788">
              <w:t>43,660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0CB2ABA" w:rsidR="00E66558" w:rsidRDefault="009D71E8">
            <w:pPr>
              <w:pStyle w:val="TableRow"/>
            </w:pPr>
            <w:r>
              <w:t>£</w:t>
            </w:r>
            <w:r w:rsidR="006C6F43">
              <w:t>4,350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905FAB8" w:rsidR="00E66558" w:rsidRDefault="009D71E8">
            <w:pPr>
              <w:pStyle w:val="TableRow"/>
            </w:pPr>
            <w:r>
              <w:t>£</w:t>
            </w:r>
            <w:r w:rsidR="00A4547B">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9EE5A" w14:textId="77777777" w:rsidR="00E66558" w:rsidRDefault="009D71E8">
            <w:pPr>
              <w:pStyle w:val="TableRow"/>
            </w:pPr>
            <w:r>
              <w:t>£</w:t>
            </w:r>
            <w:r w:rsidR="006C6F43">
              <w:t>46,665</w:t>
            </w:r>
          </w:p>
          <w:p w14:paraId="0E603BB6" w14:textId="77777777" w:rsidR="00AA09D3" w:rsidRDefault="00AA09D3">
            <w:pPr>
              <w:pStyle w:val="TableRow"/>
            </w:pPr>
          </w:p>
          <w:p w14:paraId="2A7D54E2" w14:textId="35FE0C21" w:rsidR="00AA09D3" w:rsidRDefault="00AA09D3">
            <w:pPr>
              <w:pStyle w:val="TableRow"/>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12"/>
        <w:gridCol w:w="8200"/>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A919067" w:rsidR="00E66558" w:rsidRPr="00B131B6" w:rsidRDefault="00515A0B" w:rsidP="00515A0B">
            <w:pPr>
              <w:pStyle w:val="TableRow"/>
              <w:jc w:val="both"/>
            </w:pPr>
            <w:r w:rsidRPr="00B131B6">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9742D76" w:rsidR="00E66558" w:rsidRPr="00B131B6" w:rsidRDefault="0060107B" w:rsidP="00534E03">
            <w:pPr>
              <w:pStyle w:val="TableRowCentered"/>
              <w:ind w:left="0"/>
              <w:jc w:val="left"/>
              <w:rPr>
                <w:szCs w:val="24"/>
              </w:rPr>
            </w:pPr>
            <w:r w:rsidRPr="00B131B6">
              <w:rPr>
                <w:szCs w:val="24"/>
              </w:rPr>
              <w:t xml:space="preserve">Lower attendance levels within our disadvantaged children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3D5DB521" w:rsidR="00E66558" w:rsidRPr="00B131B6" w:rsidRDefault="009D71E8" w:rsidP="00515A0B">
            <w:pPr>
              <w:pStyle w:val="TableRow"/>
              <w:jc w:val="both"/>
            </w:pPr>
            <w:r w:rsidRPr="00B131B6">
              <w:t>2</w:t>
            </w:r>
            <w:r w:rsidR="00515A0B" w:rsidRPr="00B131B6">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BE55081" w:rsidR="00E66558" w:rsidRPr="00B131B6" w:rsidRDefault="0060107B" w:rsidP="00534E03">
            <w:pPr>
              <w:pStyle w:val="TableRowCentered"/>
              <w:ind w:left="0"/>
              <w:jc w:val="left"/>
              <w:rPr>
                <w:szCs w:val="24"/>
              </w:rPr>
            </w:pPr>
            <w:r w:rsidRPr="00B131B6">
              <w:rPr>
                <w:szCs w:val="24"/>
              </w:rPr>
              <w:t>Levels of vocabulary within our disadvantaged children are lower than the rest of the cohort</w:t>
            </w:r>
            <w:r w:rsidR="006E7158" w:rsidRPr="00B131B6">
              <w:rPr>
                <w:szCs w:val="24"/>
              </w:rPr>
              <w:t xml:space="preserve"> perhaps due to the pandemic and lack of opportunities for our children prior to starting school</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4EFA9A9D" w:rsidR="00E66558" w:rsidRPr="00B131B6" w:rsidRDefault="009D71E8" w:rsidP="00515A0B">
            <w:pPr>
              <w:pStyle w:val="TableRow"/>
              <w:jc w:val="both"/>
            </w:pPr>
            <w:r w:rsidRPr="00B131B6">
              <w:t>3</w:t>
            </w:r>
            <w:r w:rsidR="00515A0B" w:rsidRPr="00B131B6">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63DE4FE" w:rsidR="00E66558" w:rsidRPr="00B131B6" w:rsidRDefault="0060107B" w:rsidP="00534E03">
            <w:pPr>
              <w:pStyle w:val="TableRowCentered"/>
              <w:ind w:left="0"/>
              <w:jc w:val="left"/>
              <w:rPr>
                <w:szCs w:val="24"/>
              </w:rPr>
            </w:pPr>
            <w:r w:rsidRPr="00B131B6">
              <w:rPr>
                <w:szCs w:val="24"/>
              </w:rPr>
              <w:t xml:space="preserve">Early identification of </w:t>
            </w:r>
            <w:r w:rsidR="00534E03" w:rsidRPr="00B131B6">
              <w:rPr>
                <w:szCs w:val="24"/>
              </w:rPr>
              <w:t>mental health difficulties for our disadvantaged children and what contributes to them</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F0A5AE3" w:rsidR="00E66558" w:rsidRPr="00B131B6" w:rsidRDefault="009D71E8" w:rsidP="00515A0B">
            <w:pPr>
              <w:pStyle w:val="TableRow"/>
              <w:jc w:val="both"/>
            </w:pPr>
            <w:r w:rsidRPr="00B131B6">
              <w:t>4</w:t>
            </w:r>
            <w:r w:rsidR="00515A0B" w:rsidRPr="00B131B6">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8C7B7AE" w:rsidR="00E66558" w:rsidRPr="00B131B6" w:rsidRDefault="006E7158" w:rsidP="006E7158">
            <w:pPr>
              <w:pStyle w:val="TableRowCentered"/>
              <w:ind w:left="0"/>
              <w:jc w:val="left"/>
              <w:rPr>
                <w:iCs/>
                <w:szCs w:val="24"/>
              </w:rPr>
            </w:pPr>
            <w:r w:rsidRPr="00B131B6">
              <w:rPr>
                <w:iCs/>
                <w:szCs w:val="24"/>
              </w:rPr>
              <w:t xml:space="preserve">Limited access to reading opportunities for our disadvantaged children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4B4DBF35" w:rsidR="00E66558" w:rsidRPr="00B131B6" w:rsidRDefault="009D71E8" w:rsidP="00515A0B">
            <w:pPr>
              <w:pStyle w:val="TableRow"/>
              <w:jc w:val="both"/>
            </w:pPr>
            <w:bookmarkStart w:id="17" w:name="_Toc443397160"/>
            <w:r w:rsidRPr="00B131B6">
              <w:t>5</w:t>
            </w:r>
            <w:r w:rsidR="00515A0B" w:rsidRPr="00B131B6">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0420C0C" w:rsidR="00E66558" w:rsidRPr="00B131B6" w:rsidRDefault="00E65885" w:rsidP="00534E03">
            <w:pPr>
              <w:pStyle w:val="TableRowCentered"/>
              <w:ind w:left="0"/>
              <w:jc w:val="left"/>
              <w:rPr>
                <w:iCs/>
                <w:szCs w:val="24"/>
              </w:rPr>
            </w:pPr>
            <w:r w:rsidRPr="00B131B6">
              <w:rPr>
                <w:iCs/>
                <w:szCs w:val="24"/>
              </w:rPr>
              <w:t xml:space="preserve">Ensuring that all stakeholders, parents, </w:t>
            </w:r>
            <w:proofErr w:type="gramStart"/>
            <w:r w:rsidRPr="00B131B6">
              <w:rPr>
                <w:iCs/>
                <w:szCs w:val="24"/>
              </w:rPr>
              <w:t>children</w:t>
            </w:r>
            <w:proofErr w:type="gramEnd"/>
            <w:r w:rsidRPr="00B131B6">
              <w:rPr>
                <w:iCs/>
                <w:szCs w:val="24"/>
              </w:rPr>
              <w:t xml:space="preserve"> and staff have high expectations for vulnerable children.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930"/>
        <w:gridCol w:w="4782"/>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793C073" w:rsidR="00E66558" w:rsidRPr="00B131B6" w:rsidRDefault="004F18D9">
            <w:pPr>
              <w:pStyle w:val="TableRow"/>
            </w:pPr>
            <w:r w:rsidRPr="00B131B6">
              <w:rPr>
                <w:iCs/>
              </w:rPr>
              <w:t xml:space="preserve">Attendance of all PPG children to be monitored and attendance </w:t>
            </w:r>
            <w:r w:rsidR="00E02737" w:rsidRPr="00B131B6">
              <w:rPr>
                <w:iCs/>
              </w:rPr>
              <w:t>targets</w:t>
            </w:r>
            <w:r w:rsidRPr="00B131B6">
              <w:rPr>
                <w:iCs/>
              </w:rPr>
              <w:t xml:space="preserve"> put into place if required</w:t>
            </w:r>
            <w:r w:rsidR="00E02737" w:rsidRPr="00B131B6">
              <w:rPr>
                <w:iCs/>
              </w:rPr>
              <w:t xml:space="preserve"> monitored closely by KB and LOR (where applicable)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6ECB1404" w:rsidR="00E66558" w:rsidRPr="00B131B6" w:rsidRDefault="0060107B" w:rsidP="0060107B">
            <w:pPr>
              <w:pStyle w:val="TableRowCentered"/>
              <w:ind w:left="0"/>
              <w:jc w:val="left"/>
              <w:rPr>
                <w:szCs w:val="24"/>
              </w:rPr>
            </w:pPr>
            <w:r w:rsidRPr="00B131B6">
              <w:rPr>
                <w:szCs w:val="24"/>
              </w:rPr>
              <w:t>Attendance for all PPG to be 9</w:t>
            </w:r>
            <w:r w:rsidR="00A940B7">
              <w:rPr>
                <w:szCs w:val="24"/>
              </w:rPr>
              <w:t>6</w:t>
            </w:r>
            <w:r w:rsidRPr="00B131B6">
              <w:rPr>
                <w:szCs w:val="24"/>
              </w:rPr>
              <w:t xml:space="preserve">% or above by the end of the year.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657C138" w:rsidR="00E66558" w:rsidRPr="00B131B6" w:rsidRDefault="004F18D9">
            <w:pPr>
              <w:pStyle w:val="TableRow"/>
            </w:pPr>
            <w:r w:rsidRPr="00B131B6">
              <w:t xml:space="preserve">For teachers CPD to be linked to </w:t>
            </w:r>
            <w:r w:rsidR="00E02737" w:rsidRPr="00B131B6">
              <w:t>low vocabulary</w:t>
            </w:r>
            <w:r w:rsidR="003470C2" w:rsidRPr="00B131B6">
              <w:t xml:space="preserve"> skills</w:t>
            </w:r>
            <w:r w:rsidRPr="00B131B6">
              <w:t xml:space="preserve"> of the PPG children they are working with</w:t>
            </w:r>
            <w:r w:rsidR="00E02737" w:rsidRPr="00B131B6">
              <w:t xml:space="preserve"> and the negative impact this has on their progress and attainment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24A0DE14" w:rsidR="00E66558" w:rsidRPr="00B131B6" w:rsidRDefault="00EB7684">
            <w:pPr>
              <w:pStyle w:val="TableRowCentered"/>
              <w:jc w:val="left"/>
              <w:rPr>
                <w:szCs w:val="24"/>
              </w:rPr>
            </w:pPr>
            <w:r w:rsidRPr="00B131B6">
              <w:rPr>
                <w:szCs w:val="24"/>
              </w:rPr>
              <w:t>Teachers to be confident in their approaches – evidence seen though appraisal process and observations</w:t>
            </w:r>
          </w:p>
        </w:tc>
      </w:tr>
      <w:tr w:rsidR="00E02737" w14:paraId="737D92E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EE6E7" w14:textId="51B3CD52" w:rsidR="00E02737" w:rsidRPr="00B131B6" w:rsidRDefault="00E02737">
            <w:pPr>
              <w:pStyle w:val="TableRow"/>
            </w:pPr>
            <w:r w:rsidRPr="00B131B6">
              <w:t xml:space="preserve">All staff to have increased awareness of how low attainment in our disadvantaged children could be linked to mental health difficulties including low self esteem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CF486" w14:textId="6016A2FE" w:rsidR="00E02737" w:rsidRPr="00B131B6" w:rsidRDefault="003470C2">
            <w:pPr>
              <w:pStyle w:val="TableRowCentered"/>
              <w:jc w:val="left"/>
              <w:rPr>
                <w:szCs w:val="24"/>
              </w:rPr>
            </w:pPr>
            <w:r w:rsidRPr="00B131B6">
              <w:rPr>
                <w:szCs w:val="24"/>
              </w:rPr>
              <w:t>Targets to be written for each PPG child highlighting barriers such as low self-esteem and support put in place– disadvantaged children will be happy and engaged learners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0BA514B" w:rsidR="00E66558" w:rsidRPr="00B131B6" w:rsidRDefault="004F18D9">
            <w:pPr>
              <w:pStyle w:val="TableRow"/>
            </w:pPr>
            <w:r w:rsidRPr="00B131B6">
              <w:t>For early identification of barriers for PPG children</w:t>
            </w:r>
            <w:r w:rsidR="00E02737" w:rsidRPr="00B131B6">
              <w:t xml:space="preserve"> with their reading</w:t>
            </w:r>
            <w:r w:rsidRPr="00B131B6">
              <w:t xml:space="preserve"> </w:t>
            </w:r>
            <w:r w:rsidR="00E02737" w:rsidRPr="00B131B6">
              <w:t>PPG targets/plans to be set</w:t>
            </w:r>
            <w:r w:rsidRPr="00B131B6">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D8D06A4" w:rsidR="00E66558" w:rsidRPr="00B131B6" w:rsidRDefault="00E02737">
            <w:pPr>
              <w:pStyle w:val="TableRowCentered"/>
              <w:jc w:val="left"/>
              <w:rPr>
                <w:szCs w:val="24"/>
              </w:rPr>
            </w:pPr>
            <w:r w:rsidRPr="00B131B6">
              <w:rPr>
                <w:szCs w:val="24"/>
              </w:rPr>
              <w:t>Targets to be written</w:t>
            </w:r>
            <w:r w:rsidR="00EB7684" w:rsidRPr="00B131B6">
              <w:rPr>
                <w:szCs w:val="24"/>
              </w:rPr>
              <w:t xml:space="preserve"> for each PPG child highlighting barriers</w:t>
            </w:r>
            <w:r w:rsidRPr="00B131B6">
              <w:rPr>
                <w:szCs w:val="24"/>
              </w:rPr>
              <w:t xml:space="preserve"> to reading</w:t>
            </w:r>
            <w:r w:rsidR="00EB7684" w:rsidRPr="00B131B6">
              <w:rPr>
                <w:szCs w:val="24"/>
              </w:rPr>
              <w:t xml:space="preserve"> and targets put into place</w:t>
            </w:r>
            <w:r w:rsidR="002838FF">
              <w:rPr>
                <w:szCs w:val="24"/>
              </w:rPr>
              <w:t xml:space="preserve"> </w:t>
            </w:r>
            <w:r w:rsidR="002838FF" w:rsidRPr="002838FF">
              <w:rPr>
                <w:color w:val="FF0000"/>
                <w:szCs w:val="24"/>
              </w:rPr>
              <w:t xml:space="preserve">and </w:t>
            </w:r>
            <w:r w:rsidR="002838FF" w:rsidRPr="002838FF">
              <w:rPr>
                <w:color w:val="FF0000"/>
                <w:szCs w:val="24"/>
              </w:rPr>
              <w:lastRenderedPageBreak/>
              <w:t>monitored/evaluated.</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4F473DA" w:rsidR="00E66558" w:rsidRPr="00B131B6" w:rsidRDefault="004F18D9">
            <w:pPr>
              <w:pStyle w:val="TableRow"/>
            </w:pPr>
            <w:r w:rsidRPr="00B131B6">
              <w:lastRenderedPageBreak/>
              <w:t>All staff to have increased awareness of PPG children and how they are able to support them</w:t>
            </w:r>
            <w:r w:rsidR="00BF5267">
              <w:t xml:space="preserve"> academically and socially</w:t>
            </w:r>
            <w:r w:rsidR="00CE68F7" w:rsidRPr="00B131B6">
              <w:t xml:space="preserve"> and to increase expectations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5D7614EA" w:rsidR="00E66558" w:rsidRPr="00B131B6" w:rsidRDefault="00EB7684">
            <w:pPr>
              <w:pStyle w:val="TableRowCentered"/>
              <w:jc w:val="left"/>
              <w:rPr>
                <w:szCs w:val="24"/>
              </w:rPr>
            </w:pPr>
            <w:r w:rsidRPr="00B131B6">
              <w:rPr>
                <w:szCs w:val="24"/>
              </w:rPr>
              <w:t xml:space="preserve">All staff to understand their role in supporting disadvantaged children.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6DF16DC" w:rsidR="00E66558" w:rsidRDefault="00B86EC2">
      <w:r>
        <w:t>Budgeted cost: £2952</w:t>
      </w:r>
    </w:p>
    <w:tbl>
      <w:tblPr>
        <w:tblW w:w="5000" w:type="pct"/>
        <w:tblCellMar>
          <w:left w:w="10" w:type="dxa"/>
          <w:right w:w="10" w:type="dxa"/>
        </w:tblCellMar>
        <w:tblLook w:val="04A0" w:firstRow="1" w:lastRow="0" w:firstColumn="1" w:lastColumn="0" w:noHBand="0" w:noVBand="1"/>
      </w:tblPr>
      <w:tblGrid>
        <w:gridCol w:w="2752"/>
        <w:gridCol w:w="4355"/>
        <w:gridCol w:w="2605"/>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9B02A73" w:rsidR="00E66558" w:rsidRPr="00B131B6" w:rsidRDefault="000255C6">
            <w:pPr>
              <w:pStyle w:val="TableRow"/>
            </w:pPr>
            <w:r w:rsidRPr="00B131B6">
              <w:t xml:space="preserve">NELI Training for some EYFS staff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62CF6D9E" w:rsidR="00E66558" w:rsidRPr="00B131B6" w:rsidRDefault="00CE68F7">
            <w:pPr>
              <w:pStyle w:val="TableRowCentered"/>
              <w:jc w:val="left"/>
              <w:rPr>
                <w:szCs w:val="24"/>
              </w:rPr>
            </w:pPr>
            <w:r w:rsidRPr="00B131B6">
              <w:rPr>
                <w:szCs w:val="24"/>
              </w:rPr>
              <w:t xml:space="preserve">Evidence shows that disadvantaged children have reduced vocabulary. </w:t>
            </w:r>
            <w:r w:rsidR="000255C6" w:rsidRPr="00B131B6">
              <w:rPr>
                <w:rFonts w:cs="Arial"/>
                <w:color w:val="202124"/>
                <w:szCs w:val="24"/>
                <w:shd w:val="clear" w:color="auto" w:fill="FFFFFF"/>
              </w:rPr>
              <w:t>The Nuffield Early Language Intervention (NELI) is </w:t>
            </w:r>
            <w:r w:rsidR="000255C6" w:rsidRPr="00B131B6">
              <w:rPr>
                <w:rFonts w:cs="Arial"/>
                <w:b/>
                <w:bCs/>
                <w:color w:val="202124"/>
                <w:szCs w:val="24"/>
                <w:shd w:val="clear" w:color="auto" w:fill="FFFFFF"/>
              </w:rPr>
              <w:t>designed to improve the spoken language ability of children in reception classrooms</w:t>
            </w:r>
            <w:r w:rsidR="000255C6" w:rsidRPr="00B131B6">
              <w:rPr>
                <w:rFonts w:cs="Arial"/>
                <w:color w:val="202124"/>
                <w:szCs w:val="24"/>
                <w:shd w:val="clear" w:color="auto" w:fill="FFFFFF"/>
              </w:rPr>
              <w:t>. It is targeted at children with relatively poor spoken language skills. Teaching Assistants are trained in how to develop children's language skills.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A20439F" w:rsidR="00E66558" w:rsidRPr="00B131B6" w:rsidRDefault="000255C6">
            <w:pPr>
              <w:pStyle w:val="TableRowCentered"/>
              <w:jc w:val="left"/>
              <w:rPr>
                <w:szCs w:val="24"/>
              </w:rPr>
            </w:pPr>
            <w:r w:rsidRPr="00B131B6">
              <w:rPr>
                <w:szCs w:val="24"/>
              </w:rPr>
              <w:t>2/5</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8B0A7AC" w:rsidR="00E66558" w:rsidRPr="00B131B6" w:rsidRDefault="00CE68F7">
            <w:pPr>
              <w:pStyle w:val="TableRow"/>
            </w:pPr>
            <w:r w:rsidRPr="00B131B6">
              <w:t>CPD for staff to be reviewed and decided within appraisals. All staff to be offered appropriate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10B7ABD6" w:rsidR="00E66558" w:rsidRPr="00B131B6" w:rsidRDefault="00CE68F7">
            <w:pPr>
              <w:pStyle w:val="TableRowCentered"/>
              <w:jc w:val="left"/>
              <w:rPr>
                <w:szCs w:val="24"/>
              </w:rPr>
            </w:pPr>
            <w:r w:rsidRPr="00B131B6">
              <w:rPr>
                <w:szCs w:val="24"/>
              </w:rPr>
              <w:t xml:space="preserve">High quality teaching </w:t>
            </w:r>
            <w:r w:rsidR="00D0734B" w:rsidRPr="00B131B6">
              <w:rPr>
                <w:szCs w:val="24"/>
              </w:rPr>
              <w:t xml:space="preserve">is the best way to support all our children especially our disadvantaged.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BB0F0F3" w:rsidR="00E66558" w:rsidRPr="00B131B6" w:rsidRDefault="00E65885">
            <w:pPr>
              <w:pStyle w:val="TableRowCentered"/>
              <w:jc w:val="left"/>
              <w:rPr>
                <w:szCs w:val="24"/>
              </w:rPr>
            </w:pPr>
            <w:r w:rsidRPr="00B131B6">
              <w:rPr>
                <w:szCs w:val="24"/>
              </w:rPr>
              <w:t>5</w:t>
            </w:r>
          </w:p>
        </w:tc>
      </w:tr>
      <w:tr w:rsidR="000255C6" w14:paraId="54999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6B22D" w14:textId="23BCDDD5" w:rsidR="000255C6" w:rsidRPr="00B131B6" w:rsidRDefault="000255C6">
            <w:pPr>
              <w:pStyle w:val="TableRow"/>
            </w:pPr>
            <w:r w:rsidRPr="00B131B6">
              <w:t xml:space="preserve">Attachment Training to be delivered to all teaching and non-teaching staff by </w:t>
            </w:r>
            <w:r w:rsidR="00B131B6" w:rsidRPr="00B131B6">
              <w:t>staff members</w:t>
            </w:r>
            <w:r w:rsidRPr="00B131B6">
              <w:t xml:space="preserve"> who have become Attachment and Trauma in school trainers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E4F86" w14:textId="3A20576F" w:rsidR="000255C6" w:rsidRPr="00B131B6" w:rsidRDefault="000255C6">
            <w:pPr>
              <w:pStyle w:val="TableRowCentered"/>
              <w:jc w:val="left"/>
              <w:rPr>
                <w:szCs w:val="24"/>
              </w:rPr>
            </w:pPr>
            <w:r w:rsidRPr="00B131B6">
              <w:rPr>
                <w:szCs w:val="24"/>
              </w:rPr>
              <w:t xml:space="preserve">Some, not all, of disadvantaged children have been exposed to ACEs (Adverse Childhood Experiences) and therefore need a nurturing approach to learning due to experiences they may have had or been witness to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DA617" w14:textId="05C71658" w:rsidR="000255C6" w:rsidRPr="00B131B6" w:rsidRDefault="000255C6">
            <w:pPr>
              <w:pStyle w:val="TableRowCentered"/>
              <w:jc w:val="left"/>
              <w:rPr>
                <w:szCs w:val="24"/>
              </w:rPr>
            </w:pPr>
            <w:r w:rsidRPr="00B131B6">
              <w:rPr>
                <w:szCs w:val="24"/>
              </w:rPr>
              <w:t>3</w:t>
            </w:r>
          </w:p>
        </w:tc>
      </w:tr>
    </w:tbl>
    <w:p w14:paraId="2A7D5522" w14:textId="61551C24" w:rsidR="00E66558" w:rsidRDefault="00E66558">
      <w:pPr>
        <w:keepNext/>
        <w:spacing w:after="60"/>
        <w:outlineLvl w:val="1"/>
      </w:pPr>
    </w:p>
    <w:p w14:paraId="19258E96" w14:textId="37773352" w:rsidR="00DD0735" w:rsidRDefault="00DD0735">
      <w:pPr>
        <w:keepNext/>
        <w:spacing w:after="60"/>
        <w:outlineLvl w:val="1"/>
      </w:pPr>
    </w:p>
    <w:p w14:paraId="72F8B4BE" w14:textId="211F85C9" w:rsidR="00DD0735" w:rsidRDefault="00DD0735">
      <w:pPr>
        <w:keepNext/>
        <w:spacing w:after="60"/>
        <w:outlineLvl w:val="1"/>
      </w:pPr>
    </w:p>
    <w:p w14:paraId="515C2A9D" w14:textId="32B6109F" w:rsidR="00DD0735" w:rsidRDefault="00DD0735">
      <w:pPr>
        <w:keepNext/>
        <w:spacing w:after="60"/>
        <w:outlineLvl w:val="1"/>
      </w:pPr>
    </w:p>
    <w:p w14:paraId="0DA87D14" w14:textId="2BBC96F9" w:rsidR="00DD0735" w:rsidRDefault="00DD0735">
      <w:pPr>
        <w:keepNext/>
        <w:spacing w:after="60"/>
        <w:outlineLvl w:val="1"/>
      </w:pPr>
    </w:p>
    <w:p w14:paraId="7CF88B98" w14:textId="3D222D78" w:rsidR="00DD0735" w:rsidRDefault="00DD0735">
      <w:pPr>
        <w:keepNext/>
        <w:spacing w:after="60"/>
        <w:outlineLvl w:val="1"/>
      </w:pPr>
    </w:p>
    <w:p w14:paraId="633727B0" w14:textId="131DD3B4" w:rsidR="00DD0735" w:rsidRDefault="00DD0735">
      <w:pPr>
        <w:keepNext/>
        <w:spacing w:after="60"/>
        <w:outlineLvl w:val="1"/>
      </w:pPr>
    </w:p>
    <w:p w14:paraId="7A4F537D" w14:textId="77777777" w:rsidR="00DD0735" w:rsidRDefault="00DD0735">
      <w:pPr>
        <w:keepNext/>
        <w:spacing w:after="60"/>
        <w:outlineLvl w:val="1"/>
      </w:pPr>
    </w:p>
    <w:p w14:paraId="2A7D5523" w14:textId="26CDD93A"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49A729F5" w14:textId="12791FDF" w:rsidR="00B86EC2" w:rsidRDefault="00B86EC2" w:rsidP="00B86EC2">
      <w:r>
        <w:t>Budgeted cost:</w:t>
      </w:r>
      <w:r w:rsidRPr="00B86EC2">
        <w:t xml:space="preserve"> </w:t>
      </w:r>
      <w:r w:rsidR="00D95A07">
        <w:t>£30,157</w:t>
      </w:r>
    </w:p>
    <w:p w14:paraId="797A7ECB" w14:textId="2D5D8E5B" w:rsidR="00B86EC2" w:rsidRDefault="00B86EC2" w:rsidP="00B86EC2"/>
    <w:p w14:paraId="42135079" w14:textId="6F854C11" w:rsidR="00B86EC2" w:rsidRDefault="00B86EC2">
      <w:pPr>
        <w:rPr>
          <w:b/>
          <w:bCs/>
          <w:color w:val="104F75"/>
          <w:sz w:val="28"/>
          <w:szCs w:val="28"/>
        </w:rPr>
      </w:pPr>
    </w:p>
    <w:tbl>
      <w:tblPr>
        <w:tblW w:w="5000" w:type="pct"/>
        <w:tblCellMar>
          <w:left w:w="10" w:type="dxa"/>
          <w:right w:w="10" w:type="dxa"/>
        </w:tblCellMar>
        <w:tblLook w:val="04A0" w:firstRow="1" w:lastRow="0" w:firstColumn="1" w:lastColumn="0" w:noHBand="0" w:noVBand="1"/>
      </w:tblPr>
      <w:tblGrid>
        <w:gridCol w:w="2752"/>
        <w:gridCol w:w="4355"/>
        <w:gridCol w:w="2605"/>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0255C6"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3856CA0" w:rsidR="000255C6" w:rsidRPr="00B131B6" w:rsidRDefault="000255C6" w:rsidP="000255C6">
            <w:pPr>
              <w:pStyle w:val="TableRow"/>
              <w:jc w:val="center"/>
            </w:pPr>
            <w:r w:rsidRPr="00B131B6">
              <w:t>Reading interventions such as Catch Up Reading to be delivered through trained teachers and support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315A700" w:rsidR="000255C6" w:rsidRPr="00B131B6" w:rsidRDefault="000255C6" w:rsidP="000255C6">
            <w:pPr>
              <w:pStyle w:val="TableRowCentered"/>
              <w:jc w:val="left"/>
              <w:rPr>
                <w:szCs w:val="24"/>
              </w:rPr>
            </w:pPr>
            <w:r w:rsidRPr="00B131B6">
              <w:rPr>
                <w:szCs w:val="24"/>
              </w:rPr>
              <w:t xml:space="preserve">Evidence shows that reading comprehension strategies can have + 6 months impact.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E9B7EB5" w:rsidR="000255C6" w:rsidRPr="00B131B6" w:rsidRDefault="000255C6" w:rsidP="000255C6">
            <w:pPr>
              <w:pStyle w:val="TableRowCentered"/>
              <w:jc w:val="left"/>
              <w:rPr>
                <w:szCs w:val="24"/>
              </w:rPr>
            </w:pPr>
            <w:r w:rsidRPr="00B131B6">
              <w:rPr>
                <w:szCs w:val="24"/>
              </w:rPr>
              <w:t>2/4/5</w:t>
            </w:r>
          </w:p>
        </w:tc>
      </w:tr>
      <w:tr w:rsidR="000255C6"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6673B8C8" w:rsidR="000255C6" w:rsidRPr="00B131B6" w:rsidRDefault="000255C6" w:rsidP="000255C6">
            <w:pPr>
              <w:pStyle w:val="TableRow"/>
            </w:pPr>
            <w:r w:rsidRPr="00B131B6">
              <w:t>Implementation of the NELI</w:t>
            </w:r>
            <w:r w:rsidR="00A66E9E" w:rsidRPr="00B131B6">
              <w:t xml:space="preserve"> </w:t>
            </w:r>
            <w:r w:rsidRPr="00B131B6">
              <w:t>intervention in the Spring Term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4F58BC46" w:rsidR="000255C6" w:rsidRPr="00B131B6" w:rsidRDefault="00A66E9E" w:rsidP="000255C6">
            <w:pPr>
              <w:pStyle w:val="TableRowCentered"/>
              <w:jc w:val="left"/>
              <w:rPr>
                <w:szCs w:val="24"/>
              </w:rPr>
            </w:pPr>
            <w:r w:rsidRPr="00B131B6">
              <w:rPr>
                <w:szCs w:val="24"/>
              </w:rPr>
              <w:t xml:space="preserve">Evidence shows that disadvantaged children have reduced vocabulary. </w:t>
            </w:r>
            <w:r w:rsidRPr="00B131B6">
              <w:rPr>
                <w:rFonts w:cs="Arial"/>
                <w:color w:val="202124"/>
                <w:szCs w:val="24"/>
                <w:shd w:val="clear" w:color="auto" w:fill="FFFFFF"/>
              </w:rPr>
              <w:t>The Nuffield Early Language Intervention (NELI) is </w:t>
            </w:r>
            <w:r w:rsidRPr="00B131B6">
              <w:rPr>
                <w:rFonts w:cs="Arial"/>
                <w:b/>
                <w:bCs/>
                <w:color w:val="202124"/>
                <w:szCs w:val="24"/>
                <w:shd w:val="clear" w:color="auto" w:fill="FFFFFF"/>
              </w:rPr>
              <w:t>designed to improve the spoken language ability of children in reception classrooms</w:t>
            </w:r>
            <w:r w:rsidRPr="00B131B6">
              <w:rPr>
                <w:rFonts w:cs="Arial"/>
                <w:color w:val="202124"/>
                <w:szCs w:val="24"/>
                <w:shd w:val="clear" w:color="auto" w:fill="FFFFFF"/>
              </w:rPr>
              <w:t>. It is targeted at children with relatively poor spoken language skills. Teaching Assistants are trained in how to develop children's language skills.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F56CFFD" w:rsidR="000255C6" w:rsidRPr="00B131B6" w:rsidRDefault="00A66E9E" w:rsidP="000255C6">
            <w:pPr>
              <w:pStyle w:val="TableRowCentered"/>
              <w:jc w:val="left"/>
              <w:rPr>
                <w:szCs w:val="24"/>
              </w:rPr>
            </w:pPr>
            <w:r w:rsidRPr="00B131B6">
              <w:rPr>
                <w:szCs w:val="24"/>
              </w:rPr>
              <w:t>2/3/5</w:t>
            </w:r>
          </w:p>
        </w:tc>
      </w:tr>
      <w:tr w:rsidR="00B131B6" w14:paraId="08D3622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182F" w14:textId="5326697D" w:rsidR="00B131B6" w:rsidRPr="00B131B6" w:rsidRDefault="00B131B6" w:rsidP="000255C6">
            <w:pPr>
              <w:pStyle w:val="TableRow"/>
            </w:pPr>
            <w:r w:rsidRPr="00B131B6">
              <w:t>1:1 and small group tuition for all disadvantaged children by trained support staff mainly focusing on early reading skills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776DA" w14:textId="6FFB27DD" w:rsidR="00B131B6" w:rsidRPr="00B131B6" w:rsidRDefault="00B131B6" w:rsidP="000255C6">
            <w:pPr>
              <w:pStyle w:val="TableRowCentered"/>
              <w:jc w:val="left"/>
              <w:rPr>
                <w:szCs w:val="24"/>
              </w:rPr>
            </w:pPr>
            <w:r w:rsidRPr="00BF5267">
              <w:rPr>
                <w:rFonts w:cs="Arial"/>
                <w:color w:val="auto"/>
                <w:szCs w:val="24"/>
                <w:shd w:val="clear" w:color="auto" w:fill="FFFFFF"/>
              </w:rPr>
              <w:t xml:space="preserve">When children learn to read their language, cognitive skills, communication, </w:t>
            </w:r>
            <w:proofErr w:type="gramStart"/>
            <w:r w:rsidRPr="00BF5267">
              <w:rPr>
                <w:rFonts w:cs="Arial"/>
                <w:color w:val="auto"/>
                <w:szCs w:val="24"/>
                <w:shd w:val="clear" w:color="auto" w:fill="FFFFFF"/>
              </w:rPr>
              <w:t>imagination</w:t>
            </w:r>
            <w:proofErr w:type="gramEnd"/>
            <w:r w:rsidRPr="00BF5267">
              <w:rPr>
                <w:rFonts w:cs="Arial"/>
                <w:color w:val="auto"/>
                <w:szCs w:val="24"/>
                <w:shd w:val="clear" w:color="auto" w:fill="FFFFFF"/>
              </w:rPr>
              <w:t xml:space="preserve"> and emotional development grow. Reading helps children bond with other people and strengthens interpersonal relationships. It helps children learn how to focus and concentrate, which also teaches them </w:t>
            </w:r>
            <w:r w:rsidRPr="00BF5267">
              <w:rPr>
                <w:rFonts w:cs="Arial"/>
                <w:color w:val="auto"/>
                <w:szCs w:val="24"/>
                <w:shd w:val="clear" w:color="auto" w:fill="FFFFFF"/>
              </w:rPr>
              <w:lastRenderedPageBreak/>
              <w:t>how to show respect by listening when someone is talking</w:t>
            </w:r>
            <w:proofErr w:type="gramStart"/>
            <w:r w:rsidRPr="00BF5267">
              <w:rPr>
                <w:rFonts w:cs="Arial"/>
                <w:color w:val="auto"/>
                <w:szCs w:val="24"/>
                <w:shd w:val="clear" w:color="auto" w:fill="FFFFFF"/>
              </w:rPr>
              <w:t>.  </w:t>
            </w:r>
            <w:proofErr w:type="gramEnd"/>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75060" w14:textId="1548B25F" w:rsidR="00B131B6" w:rsidRPr="00B131B6" w:rsidRDefault="00B86EC2" w:rsidP="000255C6">
            <w:pPr>
              <w:pStyle w:val="TableRowCentered"/>
              <w:jc w:val="left"/>
              <w:rPr>
                <w:szCs w:val="24"/>
              </w:rPr>
            </w:pPr>
            <w:r>
              <w:rPr>
                <w:szCs w:val="24"/>
              </w:rPr>
              <w:lastRenderedPageBreak/>
              <w:t>4</w:t>
            </w:r>
          </w:p>
        </w:tc>
      </w:tr>
    </w:tbl>
    <w:p w14:paraId="2A7D5531" w14:textId="77777777" w:rsidR="00E66558" w:rsidRDefault="00E66558">
      <w:pPr>
        <w:spacing w:after="0"/>
        <w:rPr>
          <w:b/>
          <w:color w:val="104F75"/>
          <w:sz w:val="28"/>
          <w:szCs w:val="28"/>
        </w:rPr>
      </w:pPr>
    </w:p>
    <w:p w14:paraId="0FC2D890" w14:textId="77777777" w:rsidR="00E65885" w:rsidRDefault="00E65885">
      <w:pPr>
        <w:rPr>
          <w:b/>
          <w:color w:val="104F75"/>
          <w:sz w:val="28"/>
          <w:szCs w:val="28"/>
        </w:rPr>
      </w:pPr>
    </w:p>
    <w:p w14:paraId="7F243237" w14:textId="77777777" w:rsidR="00E65885" w:rsidRDefault="00E65885">
      <w:pPr>
        <w:rPr>
          <w:b/>
          <w:color w:val="104F75"/>
          <w:sz w:val="28"/>
          <w:szCs w:val="28"/>
        </w:rPr>
      </w:pPr>
    </w:p>
    <w:p w14:paraId="2A7D5532" w14:textId="743DBA62" w:rsidR="00E66558" w:rsidRDefault="009D71E8">
      <w:pPr>
        <w:rPr>
          <w:b/>
          <w:color w:val="104F75"/>
          <w:sz w:val="28"/>
          <w:szCs w:val="28"/>
        </w:rPr>
      </w:pPr>
      <w:r>
        <w:rPr>
          <w:b/>
          <w:color w:val="104F75"/>
          <w:sz w:val="28"/>
          <w:szCs w:val="28"/>
        </w:rPr>
        <w:t>Wider strategies (for example, related to attendance, behaviour, wellbeing)</w:t>
      </w:r>
    </w:p>
    <w:p w14:paraId="2A7D5533" w14:textId="5AC77C30" w:rsidR="00E66558" w:rsidRDefault="00D95A07">
      <w:pPr>
        <w:spacing w:before="240" w:after="120"/>
      </w:pPr>
      <w:r>
        <w:t>Budgeted cost: £12,108</w:t>
      </w:r>
    </w:p>
    <w:tbl>
      <w:tblPr>
        <w:tblW w:w="5000" w:type="pct"/>
        <w:tblCellMar>
          <w:left w:w="10" w:type="dxa"/>
          <w:right w:w="10" w:type="dxa"/>
        </w:tblCellMar>
        <w:tblLook w:val="04A0" w:firstRow="1" w:lastRow="0" w:firstColumn="1" w:lastColumn="0" w:noHBand="0" w:noVBand="1"/>
      </w:tblPr>
      <w:tblGrid>
        <w:gridCol w:w="2752"/>
        <w:gridCol w:w="4355"/>
        <w:gridCol w:w="2605"/>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31A48E9" w:rsidR="00E66558" w:rsidRPr="00B131B6" w:rsidRDefault="00A66E9E">
            <w:pPr>
              <w:pStyle w:val="TableRow"/>
            </w:pPr>
            <w:r w:rsidRPr="00B131B6">
              <w:rPr>
                <w:iCs/>
              </w:rPr>
              <w:t>Specific support for individual disadvantaged children</w:t>
            </w:r>
            <w:r w:rsidR="00E65885" w:rsidRPr="00B131B6">
              <w:rPr>
                <w:iCs/>
              </w:rPr>
              <w:t xml:space="preserve"> </w:t>
            </w:r>
            <w:r w:rsidRPr="00B131B6">
              <w:rPr>
                <w:iCs/>
              </w:rPr>
              <w:t>addressing their SEMH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F565D5D" w:rsidR="00E66558" w:rsidRPr="00B131B6" w:rsidRDefault="00E65885">
            <w:pPr>
              <w:pStyle w:val="TableRowCentered"/>
              <w:jc w:val="left"/>
              <w:rPr>
                <w:szCs w:val="24"/>
              </w:rPr>
            </w:pPr>
            <w:r w:rsidRPr="00B131B6">
              <w:rPr>
                <w:szCs w:val="24"/>
              </w:rPr>
              <w:t xml:space="preserve">Social and emotional learning helps children interact with others and deal with their emotions, this can also increase their confidence in school and help </w:t>
            </w:r>
            <w:proofErr w:type="gramStart"/>
            <w:r w:rsidRPr="00B131B6">
              <w:rPr>
                <w:szCs w:val="24"/>
              </w:rPr>
              <w:t>peer to peer</w:t>
            </w:r>
            <w:proofErr w:type="gramEnd"/>
            <w:r w:rsidRPr="00B131B6">
              <w:rPr>
                <w:szCs w:val="24"/>
              </w:rPr>
              <w:t xml:space="preserve"> relationships.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FAD869F" w:rsidR="00E66558" w:rsidRPr="00B131B6" w:rsidRDefault="00E65885">
            <w:pPr>
              <w:pStyle w:val="TableRowCentered"/>
              <w:jc w:val="left"/>
              <w:rPr>
                <w:szCs w:val="24"/>
              </w:rPr>
            </w:pPr>
            <w:r w:rsidRPr="00B131B6">
              <w:rPr>
                <w:szCs w:val="24"/>
              </w:rPr>
              <w:t>1</w:t>
            </w:r>
            <w:r w:rsidR="00A66E9E" w:rsidRPr="00B131B6">
              <w:rPr>
                <w:szCs w:val="24"/>
              </w:rPr>
              <w:t>/2/3/5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6C32290" w:rsidR="00E66558" w:rsidRPr="00B131B6" w:rsidRDefault="00E65885">
            <w:pPr>
              <w:pStyle w:val="TableRow"/>
            </w:pPr>
            <w:r w:rsidRPr="00B131B6">
              <w:t xml:space="preserve">Therapeutic attendance to continue to be rolled out across the school.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0B660A3" w:rsidR="00E66558" w:rsidRPr="00B131B6" w:rsidRDefault="00E65885" w:rsidP="00E65885">
            <w:pPr>
              <w:pStyle w:val="TableRowCentered"/>
              <w:ind w:left="0"/>
              <w:jc w:val="left"/>
              <w:rPr>
                <w:szCs w:val="24"/>
              </w:rPr>
            </w:pPr>
            <w:r w:rsidRPr="00B131B6">
              <w:rPr>
                <w:szCs w:val="24"/>
              </w:rPr>
              <w:t>High attendance at school is key for all children, the more time they are in school the easier it is for them to learn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CB46F1C" w:rsidR="00E66558" w:rsidRPr="00B131B6" w:rsidRDefault="00E65885">
            <w:pPr>
              <w:pStyle w:val="TableRowCentered"/>
              <w:jc w:val="left"/>
              <w:rPr>
                <w:szCs w:val="24"/>
              </w:rPr>
            </w:pPr>
            <w:r w:rsidRPr="00B131B6">
              <w:rPr>
                <w:szCs w:val="24"/>
              </w:rPr>
              <w:t>1</w:t>
            </w:r>
          </w:p>
        </w:tc>
      </w:tr>
      <w:tr w:rsidR="00A66E9E" w14:paraId="3C60C9C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1CFE9" w14:textId="6C6367DB" w:rsidR="00A66E9E" w:rsidRPr="00B131B6" w:rsidRDefault="00A66E9E">
            <w:pPr>
              <w:pStyle w:val="TableRow"/>
            </w:pPr>
            <w:r w:rsidRPr="00B131B6">
              <w:t>Therapeutic Support for parents from all stakeholders at school to ensure they are promoting the importance of school and learning at home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BFE26" w14:textId="77777777" w:rsidR="00A66E9E" w:rsidRPr="00B131B6" w:rsidRDefault="00A66E9E" w:rsidP="00E65885">
            <w:pPr>
              <w:pStyle w:val="TableRowCentered"/>
              <w:ind w:left="0"/>
              <w:jc w:val="left"/>
              <w:rPr>
                <w:szCs w:val="24"/>
              </w:rPr>
            </w:pPr>
            <w:r w:rsidRPr="00B131B6">
              <w:rPr>
                <w:szCs w:val="24"/>
              </w:rPr>
              <w:t xml:space="preserve">Disadvantaged children’s targets to be shared and agreed with parents </w:t>
            </w:r>
          </w:p>
          <w:p w14:paraId="0C3208F2" w14:textId="157BEDED" w:rsidR="007B7899" w:rsidRPr="00B131B6" w:rsidRDefault="007B7899" w:rsidP="00E65885">
            <w:pPr>
              <w:pStyle w:val="TableRowCentered"/>
              <w:ind w:left="0"/>
              <w:jc w:val="left"/>
              <w:rPr>
                <w:szCs w:val="24"/>
              </w:rPr>
            </w:pPr>
            <w:r w:rsidRPr="00B131B6">
              <w:rPr>
                <w:szCs w:val="24"/>
              </w:rPr>
              <w:t>Family Support Worker and/or Inclusion Manager involvement where applicable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DE395" w14:textId="489AAF02" w:rsidR="00A66E9E" w:rsidRPr="00B131B6" w:rsidRDefault="007B7899">
            <w:pPr>
              <w:pStyle w:val="TableRowCentered"/>
              <w:jc w:val="left"/>
              <w:rPr>
                <w:szCs w:val="24"/>
              </w:rPr>
            </w:pPr>
            <w:r w:rsidRPr="00B131B6">
              <w:rPr>
                <w:szCs w:val="24"/>
              </w:rPr>
              <w:t>1/3/5</w:t>
            </w:r>
          </w:p>
        </w:tc>
      </w:tr>
      <w:tr w:rsidR="00BF5267" w14:paraId="3FC36F3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3852E" w14:textId="52F33BCD" w:rsidR="00BF5267" w:rsidRPr="00B131B6" w:rsidRDefault="00BF5267">
            <w:pPr>
              <w:pStyle w:val="TableRow"/>
            </w:pPr>
            <w:r>
              <w:t>Extra-Curricular Clubs offered to all PPG children at no cost for one term.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934CA" w14:textId="1E76303E" w:rsidR="00BF5267" w:rsidRPr="00B131B6" w:rsidRDefault="00BF5267" w:rsidP="00E65885">
            <w:pPr>
              <w:pStyle w:val="TableRowCentered"/>
              <w:ind w:left="0"/>
              <w:jc w:val="left"/>
              <w:rPr>
                <w:szCs w:val="24"/>
              </w:rPr>
            </w:pPr>
            <w:r w:rsidRPr="00B131B6">
              <w:rPr>
                <w:szCs w:val="24"/>
              </w:rPr>
              <w:t xml:space="preserve">Social and emotional learning helps children interact with others and deal with their emotions, this can also increase their confidence in school and help </w:t>
            </w:r>
            <w:proofErr w:type="gramStart"/>
            <w:r w:rsidRPr="00B131B6">
              <w:rPr>
                <w:szCs w:val="24"/>
              </w:rPr>
              <w:t>peer to peer</w:t>
            </w:r>
            <w:proofErr w:type="gramEnd"/>
            <w:r w:rsidRPr="00B131B6">
              <w:rPr>
                <w:szCs w:val="24"/>
              </w:rPr>
              <w:t xml:space="preserve"> relationships.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B059E" w14:textId="2D04625A" w:rsidR="00BF5267" w:rsidRPr="00B131B6" w:rsidRDefault="00B86EC2">
            <w:pPr>
              <w:pStyle w:val="TableRowCentered"/>
              <w:jc w:val="left"/>
              <w:rPr>
                <w:szCs w:val="24"/>
              </w:rPr>
            </w:pPr>
            <w:r>
              <w:rPr>
                <w:szCs w:val="24"/>
              </w:rPr>
              <w:t>1,2,3,5</w:t>
            </w:r>
          </w:p>
        </w:tc>
      </w:tr>
    </w:tbl>
    <w:p w14:paraId="2A7D5540" w14:textId="77777777" w:rsidR="00E66558" w:rsidRDefault="00E66558">
      <w:pPr>
        <w:spacing w:before="240" w:after="0"/>
        <w:rPr>
          <w:b/>
          <w:bCs/>
          <w:color w:val="104F75"/>
          <w:sz w:val="28"/>
          <w:szCs w:val="28"/>
        </w:rPr>
      </w:pPr>
    </w:p>
    <w:p w14:paraId="2A7D5541" w14:textId="3E2A5A1A" w:rsidR="00E66558" w:rsidRDefault="00D95A07" w:rsidP="00120AB1">
      <w:r>
        <w:rPr>
          <w:b/>
          <w:bCs/>
          <w:color w:val="104F75"/>
          <w:sz w:val="28"/>
          <w:szCs w:val="28"/>
        </w:rPr>
        <w:t>Total budgeted cost: £45,217</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5" w14:textId="77777777" w:rsidR="00E66558" w:rsidRDefault="009D71E8">
            <w:pPr>
              <w:spacing w:before="120"/>
            </w:pPr>
            <w:r>
              <w:rPr>
                <w:i/>
              </w:rPr>
              <w:t xml:space="preserve">Due to COVID-19, performance measures have not been published for 2020 to 2021, and 2020 to 2021 results will not be used to hold schools to account. </w:t>
            </w:r>
            <w:r>
              <w:rPr>
                <w:i/>
                <w:lang w:eastAsia="en-US"/>
              </w:rPr>
              <w:t>Given this, please point to any other pupil evaluations undertaken during the 2020 to 2021 academic year, for example, standardised teacher administered tests or diagnostic assessments such as rubrics or scales.</w:t>
            </w:r>
          </w:p>
          <w:p w14:paraId="2A7D5546" w14:textId="77777777" w:rsidR="00E66558" w:rsidRDefault="009D71E8">
            <w:r>
              <w:rPr>
                <w:i/>
                <w:lang w:eastAsia="en-US"/>
              </w:rPr>
              <w:t xml:space="preserve">If last year marked the end of a previous pupil premium strategy plan, what is your assessment of how successfully the intended outcomes of that plan were met?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w:t>
      </w:r>
      <w:proofErr w:type="spellStart"/>
      <w:r>
        <w:rPr>
          <w:i/>
          <w:iCs/>
        </w:rPr>
        <w:t>DfE</w:t>
      </w:r>
      <w:proofErr w:type="spellEnd"/>
      <w:r>
        <w:rPr>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930"/>
        <w:gridCol w:w="4782"/>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1173B7B"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C5C0421"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930"/>
        <w:gridCol w:w="4782"/>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1FC88F96" w:rsidR="00E66558" w:rsidRDefault="00981517">
            <w:pPr>
              <w:pStyle w:val="TableRowCentered"/>
              <w:jc w:val="left"/>
            </w:pPr>
            <w:r>
              <w:t>Targeted tuition, support for online learning</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52252A81" w:rsidR="00E66558" w:rsidRDefault="00981517">
            <w:pPr>
              <w:pStyle w:val="TableRowCentered"/>
              <w:jc w:val="left"/>
            </w:pPr>
            <w:r>
              <w:t>Expected attainment</w:t>
            </w:r>
          </w:p>
        </w:tc>
      </w:tr>
      <w:bookmarkEnd w:id="18"/>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 xml:space="preserve">Use this space to provide any further information about your pupil premium strategy. For example, about your strategy planning, or other activity that you are implementing to support disadvantaged </w:t>
            </w:r>
            <w:proofErr w:type="gramStart"/>
            <w:r>
              <w:rPr>
                <w:rFonts w:cs="Arial"/>
                <w:i/>
                <w:iCs/>
              </w:rPr>
              <w:t>pupils, that</w:t>
            </w:r>
            <w:proofErr w:type="gramEnd"/>
            <w:r>
              <w:rPr>
                <w:rFonts w:cs="Arial"/>
                <w:i/>
                <w:iCs/>
              </w:rPr>
              <w:t xml:space="preserve"> is not dependent on pupil premium or recovery premium funding.</w:t>
            </w:r>
          </w:p>
          <w:p w14:paraId="2A7D5562" w14:textId="77777777" w:rsidR="00E66558" w:rsidRDefault="00E66558">
            <w:pPr>
              <w:spacing w:before="120" w:after="120"/>
              <w:rPr>
                <w:i/>
                <w:iCs/>
              </w:rPr>
            </w:pPr>
          </w:p>
        </w:tc>
      </w:tr>
      <w:bookmarkEnd w:id="15"/>
      <w:bookmarkEnd w:id="16"/>
      <w:bookmarkEnd w:id="17"/>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C65344" w14:textId="77777777" w:rsidR="008F7615" w:rsidRDefault="008F7615">
      <w:pPr>
        <w:spacing w:after="0" w:line="240" w:lineRule="auto"/>
      </w:pPr>
      <w:r>
        <w:separator/>
      </w:r>
    </w:p>
  </w:endnote>
  <w:endnote w:type="continuationSeparator" w:id="0">
    <w:p w14:paraId="7EBB6185" w14:textId="77777777" w:rsidR="008F7615" w:rsidRDefault="008F7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Marlett">
    <w:panose1 w:val="00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D54BE" w14:textId="04D81371" w:rsidR="005E28A4" w:rsidRDefault="009D71E8">
    <w:pPr>
      <w:pStyle w:val="Footer"/>
      <w:ind w:firstLine="4513"/>
    </w:pPr>
    <w:r>
      <w:fldChar w:fldCharType="begin"/>
    </w:r>
    <w:r>
      <w:instrText xml:space="preserve"> PAGE </w:instrText>
    </w:r>
    <w:r>
      <w:fldChar w:fldCharType="separate"/>
    </w:r>
    <w:r w:rsidR="00AF5F9A">
      <w:rPr>
        <w:noProof/>
      </w:rPr>
      <w:t>1</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2F1A9A" w14:textId="77777777" w:rsidR="008F7615" w:rsidRDefault="008F7615">
      <w:pPr>
        <w:spacing w:after="0" w:line="240" w:lineRule="auto"/>
      </w:pPr>
      <w:r>
        <w:separator/>
      </w:r>
    </w:p>
  </w:footnote>
  <w:footnote w:type="continuationSeparator" w:id="0">
    <w:p w14:paraId="6D4554A7" w14:textId="77777777" w:rsidR="008F7615" w:rsidRDefault="008F761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D54BC" w14:textId="77777777" w:rsidR="005E28A4" w:rsidRDefault="00AF5F9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3CC763F0"/>
    <w:multiLevelType w:val="hybridMultilevel"/>
    <w:tmpl w:val="4ADE84DE"/>
    <w:lvl w:ilvl="0" w:tplc="5B261C9E">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7">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558"/>
    <w:rsid w:val="000255C6"/>
    <w:rsid w:val="00066B73"/>
    <w:rsid w:val="00120AB1"/>
    <w:rsid w:val="002838FF"/>
    <w:rsid w:val="002C5845"/>
    <w:rsid w:val="003470C2"/>
    <w:rsid w:val="004044AA"/>
    <w:rsid w:val="00431370"/>
    <w:rsid w:val="004F18D9"/>
    <w:rsid w:val="00515A0B"/>
    <w:rsid w:val="00534E03"/>
    <w:rsid w:val="0060107B"/>
    <w:rsid w:val="006C6F43"/>
    <w:rsid w:val="006E7158"/>
    <w:rsid w:val="006E7FB1"/>
    <w:rsid w:val="00741B9E"/>
    <w:rsid w:val="007810DE"/>
    <w:rsid w:val="007B7899"/>
    <w:rsid w:val="007C2F04"/>
    <w:rsid w:val="008F7615"/>
    <w:rsid w:val="00981517"/>
    <w:rsid w:val="009A2759"/>
    <w:rsid w:val="009D71E8"/>
    <w:rsid w:val="00A134F2"/>
    <w:rsid w:val="00A4547B"/>
    <w:rsid w:val="00A66788"/>
    <w:rsid w:val="00A66E9E"/>
    <w:rsid w:val="00A940B7"/>
    <w:rsid w:val="00AA09D3"/>
    <w:rsid w:val="00AE44D6"/>
    <w:rsid w:val="00AF5F9A"/>
    <w:rsid w:val="00B131B6"/>
    <w:rsid w:val="00B37ABF"/>
    <w:rsid w:val="00B86EC2"/>
    <w:rsid w:val="00BA0C7F"/>
    <w:rsid w:val="00BD62CF"/>
    <w:rsid w:val="00BF5267"/>
    <w:rsid w:val="00CE68F7"/>
    <w:rsid w:val="00D0734B"/>
    <w:rsid w:val="00D33FE5"/>
    <w:rsid w:val="00D342F0"/>
    <w:rsid w:val="00D95A07"/>
    <w:rsid w:val="00DD0735"/>
    <w:rsid w:val="00E02737"/>
    <w:rsid w:val="00E65885"/>
    <w:rsid w:val="00E66558"/>
    <w:rsid w:val="00EB7684"/>
    <w:rsid w:val="00EE10D9"/>
    <w:rsid w:val="00F61C9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7D5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1352</Words>
  <Characters>7707</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9041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Chrys Healy</cp:lastModifiedBy>
  <cp:revision>2</cp:revision>
  <cp:lastPrinted>2021-09-22T11:58:00Z</cp:lastPrinted>
  <dcterms:created xsi:type="dcterms:W3CDTF">2021-10-08T09:47:00Z</dcterms:created>
  <dcterms:modified xsi:type="dcterms:W3CDTF">2021-10-08T09:47:00Z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